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C79B7" w:rsidP="00DC79B7">
      <w:pPr>
        <w:pStyle w:val="Heading1"/>
        <w:jc w:val="center"/>
        <w:rPr>
          <w:iCs/>
          <w:sz w:val="20"/>
        </w:rPr>
      </w:pPr>
      <w:r>
        <w:rPr>
          <w:iCs/>
          <w:sz w:val="20"/>
        </w:rPr>
        <w:t xml:space="preserve">Судебный участок № </w:t>
      </w:r>
      <w:r w:rsidR="00FE152D">
        <w:rPr>
          <w:iCs/>
          <w:sz w:val="20"/>
        </w:rPr>
        <w:t>1</w:t>
      </w:r>
      <w:r>
        <w:rPr>
          <w:iCs/>
          <w:sz w:val="20"/>
        </w:rPr>
        <w:t xml:space="preserve"> Белоярского судебного района ХМАО-Югры</w:t>
      </w:r>
    </w:p>
    <w:p w:rsidR="00DC79B7" w:rsidP="00DC79B7">
      <w:pPr>
        <w:pStyle w:val="Heading1"/>
        <w:jc w:val="center"/>
        <w:rPr>
          <w:iCs/>
          <w:sz w:val="20"/>
        </w:rPr>
      </w:pPr>
      <w:r>
        <w:rPr>
          <w:iCs/>
          <w:sz w:val="20"/>
        </w:rPr>
        <w:t>микрорайон Мирный, дом 12 В, город Белоярский, России, 628163</w:t>
      </w:r>
    </w:p>
    <w:p w:rsidR="00EB2BFA" w:rsidP="00DC79B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79B7" w:rsidP="00DC79B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B26E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CB7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5-</w:t>
      </w:r>
      <w:r w:rsidR="00FE152D">
        <w:rPr>
          <w:rFonts w:ascii="Times New Roman" w:eastAsia="Times New Roman" w:hAnsi="Times New Roman" w:cs="Times New Roman"/>
          <w:sz w:val="24"/>
          <w:szCs w:val="24"/>
          <w:lang w:eastAsia="ru-RU"/>
        </w:rPr>
        <w:t>331-0101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8E7172"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</w:p>
    <w:p w:rsidR="00DC79B7" w:rsidP="00DC79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ПОСТАНОВЛЕНИЕ </w:t>
      </w:r>
    </w:p>
    <w:p w:rsidR="00DC79B7" w:rsidP="00DC79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назначении административного наказания</w:t>
      </w:r>
    </w:p>
    <w:p w:rsidR="00DC79B7" w:rsidP="00DC79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33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DC79B7" w:rsidP="00A334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Белоярский                                          </w:t>
      </w:r>
      <w:r w:rsidR="00CB7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EB2B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80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0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A80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33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80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A33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CB7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487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="008E7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487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E152D">
        <w:rPr>
          <w:rFonts w:ascii="Times New Roman" w:eastAsia="Times New Roman" w:hAnsi="Times New Roman" w:cs="Times New Roman"/>
          <w:sz w:val="24"/>
          <w:szCs w:val="24"/>
          <w:lang w:eastAsia="ru-RU"/>
        </w:rPr>
        <w:t>31 июля</w:t>
      </w:r>
      <w:r w:rsidR="008E7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DC79B7" w:rsidP="00DC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79B7" w:rsidP="00DC79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Исполняющий обязанности мирового судьи судебного участка № 1 Белоярского судебного 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ировой судья судебного участка №</w:t>
      </w:r>
      <w:r w:rsidR="002E42E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Белоярского судебного района Ханты-Мансийского ав</w:t>
      </w:r>
      <w:r w:rsidR="002E4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тономного округа-Югры </w:t>
      </w:r>
      <w:r w:rsidR="002E42E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Сварцев</w:t>
      </w:r>
      <w:r w:rsidR="002E4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67706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DC79B7" w:rsidP="00DC79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в открытом судебном заседании в помещении мирового судьи судебного участка № </w:t>
      </w:r>
      <w:r w:rsidR="00806D0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Белоярского судебного района Ханты-Мансийского автономного округа-Югры дело об административном правонарушении, возбужденное по ч. 4 ст. 12.15 КоАП РФ в отношении</w:t>
      </w:r>
      <w:r w:rsidR="00487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00A7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Тертычного</w:t>
      </w:r>
      <w:r w:rsidR="00900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67706">
        <w:rPr>
          <w:rFonts w:ascii="Times New Roman" w:eastAsia="Times New Roman" w:hAnsi="Times New Roman" w:cs="Times New Roman"/>
          <w:sz w:val="24"/>
          <w:szCs w:val="24"/>
          <w:lang w:eastAsia="ru-RU"/>
        </w:rPr>
        <w:t>****** ****************</w:t>
      </w:r>
      <w:r w:rsidRPr="00A3348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487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67706">
        <w:rPr>
          <w:rFonts w:ascii="Times New Roman" w:eastAsia="Times New Roman" w:hAnsi="Times New Roman" w:cs="Times New Roman"/>
          <w:sz w:val="24"/>
          <w:szCs w:val="24"/>
          <w:lang w:eastAsia="ru-RU"/>
        </w:rPr>
        <w:t>*********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рождения, </w:t>
      </w:r>
      <w:r w:rsidR="00900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уроженца </w:t>
      </w:r>
      <w:r w:rsidR="00C67706">
        <w:rPr>
          <w:rFonts w:ascii="Times New Roman" w:eastAsia="Times New Roman" w:hAnsi="Times New Roman" w:cs="Times New Roman"/>
          <w:sz w:val="24"/>
          <w:szCs w:val="24"/>
          <w:lang w:eastAsia="ru-RU"/>
        </w:rPr>
        <w:t>******************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проживающего по адресу: Ханты-Манс</w:t>
      </w:r>
      <w:r w:rsidR="007664E8">
        <w:rPr>
          <w:rFonts w:ascii="Times New Roman" w:eastAsia="Times New Roman" w:hAnsi="Times New Roman" w:cs="Times New Roman"/>
          <w:sz w:val="24"/>
          <w:szCs w:val="24"/>
          <w:lang w:eastAsia="ru-RU"/>
        </w:rPr>
        <w:t>ийский автономный округ</w:t>
      </w:r>
      <w:r w:rsidR="00487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71A4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7664E8">
        <w:rPr>
          <w:rFonts w:ascii="Times New Roman" w:eastAsia="Times New Roman" w:hAnsi="Times New Roman" w:cs="Times New Roman"/>
          <w:sz w:val="24"/>
          <w:szCs w:val="24"/>
          <w:lang w:eastAsia="ru-RU"/>
        </w:rPr>
        <w:t>Югра</w:t>
      </w:r>
      <w:r w:rsidR="00CB7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900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 Белоярский, </w:t>
      </w:r>
      <w:r w:rsidR="00C67706">
        <w:rPr>
          <w:rFonts w:ascii="Times New Roman" w:eastAsia="Times New Roman" w:hAnsi="Times New Roman" w:cs="Times New Roman"/>
          <w:sz w:val="24"/>
          <w:szCs w:val="24"/>
          <w:lang w:eastAsia="ru-RU"/>
        </w:rPr>
        <w:t>**</w:t>
      </w:r>
      <w:r w:rsidR="00900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микрорайон, дом </w:t>
      </w:r>
      <w:r w:rsidR="00C67706">
        <w:rPr>
          <w:rFonts w:ascii="Times New Roman" w:eastAsia="Times New Roman" w:hAnsi="Times New Roman" w:cs="Times New Roman"/>
          <w:sz w:val="24"/>
          <w:szCs w:val="24"/>
          <w:lang w:eastAsia="ru-RU"/>
        </w:rPr>
        <w:t>**</w:t>
      </w:r>
      <w:r w:rsidR="00900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квартира </w:t>
      </w:r>
      <w:r w:rsidR="00C67706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="005723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900A75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7664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31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работающего, </w:t>
      </w:r>
      <w:r w:rsidR="007664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в/у </w:t>
      </w:r>
      <w:r w:rsidR="009B26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67706">
        <w:rPr>
          <w:rFonts w:ascii="Times New Roman" w:eastAsia="Times New Roman" w:hAnsi="Times New Roman" w:cs="Times New Roman"/>
          <w:sz w:val="24"/>
          <w:szCs w:val="24"/>
          <w:lang w:eastAsia="ru-RU"/>
        </w:rPr>
        <w:t>*******</w:t>
      </w:r>
      <w:r w:rsidR="00D82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ранее </w:t>
      </w:r>
      <w:r w:rsidR="008E7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</w:t>
      </w:r>
      <w:r w:rsidR="00D822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привлекавшегося</w:t>
      </w:r>
      <w:r w:rsidR="00D82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совершение однородных административных правонарушений,</w:t>
      </w:r>
    </w:p>
    <w:p w:rsidR="00DC79B7" w:rsidP="00DC79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79B7" w:rsidP="00DC79B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УСТАНОВИЛ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D07C7" w:rsidP="00DC79B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79B7" w:rsidP="00DC79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Тертычный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67706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19.06.2025</w:t>
      </w:r>
      <w:r w:rsidR="00CB7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 часов 55 минут</w:t>
      </w:r>
      <w:r w:rsidR="00F51F0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917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86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адресу: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114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км.,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а/д Екатеринбург - Тюмень</w:t>
      </w:r>
      <w:r w:rsidR="009174B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F86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управляя транспортным средством марки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БМВ Х5</w:t>
      </w:r>
      <w:r w:rsidR="00F86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F86927">
        <w:rPr>
          <w:rFonts w:ascii="Times New Roman" w:eastAsia="Times New Roman" w:hAnsi="Times New Roman" w:cs="Times New Roman"/>
          <w:sz w:val="24"/>
          <w:szCs w:val="24"/>
          <w:lang w:eastAsia="ru-RU"/>
        </w:rPr>
        <w:t>г.р.з</w:t>
      </w:r>
      <w:r w:rsidR="00F86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C67706">
        <w:rPr>
          <w:rFonts w:ascii="Times New Roman" w:eastAsia="Times New Roman" w:hAnsi="Times New Roman" w:cs="Times New Roman"/>
          <w:sz w:val="24"/>
          <w:szCs w:val="24"/>
          <w:lang w:eastAsia="ru-RU"/>
        </w:rPr>
        <w:t>********</w:t>
      </w:r>
      <w:r w:rsidR="00F86927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совершил обгон</w:t>
      </w:r>
      <w:r w:rsidR="00F51F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транспортного средства </w:t>
      </w:r>
      <w:r w:rsidR="003627DD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путем выезда</w:t>
      </w:r>
      <w:r w:rsidR="00F51F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07F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полосу</w:t>
      </w:r>
      <w:r w:rsidR="00F51F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дороги</w:t>
      </w:r>
      <w:r w:rsidR="00B707F4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предназн</w:t>
      </w:r>
      <w:r w:rsidR="00915F7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291208">
        <w:rPr>
          <w:rFonts w:ascii="Times New Roman" w:eastAsia="Times New Roman" w:hAnsi="Times New Roman" w:cs="Times New Roman"/>
          <w:sz w:val="24"/>
          <w:szCs w:val="24"/>
          <w:lang w:eastAsia="ru-RU"/>
        </w:rPr>
        <w:t>ченную для встречного движения</w:t>
      </w:r>
      <w:r w:rsidR="007969F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этом пересек двойную сплошную линию разметки,</w:t>
      </w:r>
      <w:r w:rsidR="00796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E7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чем нарушил п. </w:t>
      </w:r>
      <w:r w:rsidR="00B707F4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 прил. 2</w:t>
      </w:r>
      <w:r w:rsidR="008E7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 дорожного движения Российской Федерации.</w:t>
      </w:r>
    </w:p>
    <w:p w:rsidR="00900A75" w:rsidRPr="00900A75" w:rsidP="00900A7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настоящее судебное заседания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Тертычный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67706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явился, о дате, месте и времени судебного заседания извещен надлежащим образом, </w:t>
      </w:r>
      <w:r w:rsidRPr="00900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причинах неявки суд не уведомил,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Тертычного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67706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900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ходатайств о рассмотрении административного дела в его отсутствие не поступало.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00A75" w:rsidRPr="00900A75" w:rsidP="00900A7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п. 6 </w:t>
      </w:r>
      <w:r w:rsidRPr="00900A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Постановлени</w:t>
      </w:r>
      <w:r w:rsidRPr="00900A75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900A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Пленума Верховного Суда РФ от 24.03.2005 N 5 (ред. от 23.12.2021) "О некоторых вопросах, возникающих у судов при применении Кодекса Российской Федерации об административных правонарушениях"</w:t>
      </w:r>
      <w:r w:rsidRPr="00900A75">
        <w:rPr>
          <w:rFonts w:ascii="Times New Roman" w:eastAsia="Times New Roman" w:hAnsi="Times New Roman" w:cs="Times New Roman"/>
          <w:sz w:val="24"/>
          <w:szCs w:val="24"/>
          <w:lang w:eastAsia="ru-RU"/>
        </w:rPr>
        <w:t>,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АО "Почта России" от 16.08.2024 N 249-п.</w:t>
      </w:r>
    </w:p>
    <w:p w:rsidR="00915F77" w:rsidRPr="00915F77" w:rsidP="00900A7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таких обстоятельствах, в соответствии с ч. 2 ст. 25.1 Кодекса Российской Федерации об административных правонарушениях суд определил рассмотреть дело об административном правонарушении в отсутствии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Тертычного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67706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</w:p>
    <w:p w:rsidR="00DC79B7" w:rsidP="00900A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зучив письменные материалы дела об административном правонарушении, мировой судья пришел к следующему.</w:t>
      </w:r>
    </w:p>
    <w:p w:rsidR="00DC79B7" w:rsidP="00DC79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Частью 4 ст.12.15 КоАП РФ предусмотрена административная ответственность за выезд в нарушение Правил дорожного движения на полосу, предназначенную для встречного движения, либо на трамвайные пути встречного направления, кроме случаев, предусмотренных ч.3 настоящей статьи.</w:t>
      </w:r>
    </w:p>
    <w:p w:rsidR="00DC79B7" w:rsidP="00DC79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силу требований ч.4 ст.24, ст.31 Федерального закона «О безопасности дорожного движения» от 10.12.1995 г. №196-ФЗ участники дорожного движения обязаны выполнять требования настоящего Федерального закона и издаваемых в соответствии с ним нормативно-правовых актов в части обеспечения безопасности дорожного движения.</w:t>
      </w:r>
    </w:p>
    <w:p w:rsidR="00DC79B7" w:rsidP="00DC79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п.1.3 Правил дорожного движения РФ, утвержденных постановлением Правительства РФ от 23 октября 1993 г. №1090 участники дорожного движения обязаны знать и соблюдать относящиеся к ним требования Правил, сигналов светофоров, знаков и разметки. </w:t>
      </w:r>
    </w:p>
    <w:p w:rsidR="00DC79B7" w:rsidP="00DC79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Скорость должна обеспечивать водителю возможность постоянного контроля за движением транспортного средства для выполнения требований Правил (п.10.1 ПДД РФ).</w:t>
      </w:r>
    </w:p>
    <w:p w:rsidR="00DC79B7" w:rsidP="00DC79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Приложению 2 к Правилам дорожного движения РФ, утвержденных постановлением Правительства РФ от 23 октября 1993 г. №1090 «Дорожная разметка и её характеристики», горизонтальная разметка 1.1 разделяет транспортные потоки противоположных направлений и обозначает границы полос движения в опасных местах на дорогах; обозначает границы проезжей части, на которые въезд запрещен; обозначает границы стояночных мест транспортных средств. </w:t>
      </w:r>
    </w:p>
    <w:p w:rsidR="00DC79B7" w:rsidP="00DC79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Приложения к ПДД РФ являются их неотъемлемой частью, в связи с чем, несоблюдение требований, предусмотренных Приложениями дорожных знаков и разметки, является нарушением Правил дорожного движения РФ.</w:t>
      </w:r>
    </w:p>
    <w:p w:rsidR="00CB71A4" w:rsidRPr="00CB71A4" w:rsidP="00CB71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1A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Приложения к ПДД РФ являются их неотъемлемой частью, в связи с чем, несоблюдение требований, предусмотренных Приложениями дорожных знаков и разметки, является нарушением Правил дорожного движения РФ.</w:t>
      </w:r>
    </w:p>
    <w:p w:rsidR="00CB71A4" w:rsidRPr="00CB71A4" w:rsidP="00CB71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7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установлено в судебном заседании </w:t>
      </w:r>
      <w:r w:rsidR="00900A7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Тертычный</w:t>
      </w:r>
      <w:r w:rsidR="00900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67706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2957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нарушение </w:t>
      </w:r>
      <w:r w:rsidRPr="009A4A00" w:rsidR="009A4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п. </w:t>
      </w:r>
      <w:r w:rsidR="00B707F4">
        <w:rPr>
          <w:rFonts w:ascii="Times New Roman" w:eastAsia="Times New Roman" w:hAnsi="Times New Roman" w:cs="Times New Roman"/>
          <w:sz w:val="24"/>
          <w:szCs w:val="24"/>
          <w:lang w:eastAsia="ru-RU"/>
        </w:rPr>
        <w:t>1.3</w:t>
      </w:r>
      <w:r w:rsidRPr="009A4A00" w:rsidR="009A4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57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ПДД РФ, </w:t>
      </w:r>
      <w:r w:rsidR="00291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совершил обгон, </w:t>
      </w:r>
      <w:r w:rsidRPr="00B707F4" w:rsidR="00B707F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выехав на полосу, предназначенную для встречного движения с возвратом на ранее занимаемую полосу</w:t>
      </w:r>
      <w:r w:rsidRPr="002957E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C79B7" w:rsidP="00DC79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Указанные обстоятельства подтверждаются протоколом об админист</w:t>
      </w:r>
      <w:r w:rsidR="007D2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ративном правонарушении серии </w:t>
      </w:r>
      <w:r w:rsidR="00806D03">
        <w:rPr>
          <w:rFonts w:ascii="Times New Roman" w:eastAsia="Times New Roman" w:hAnsi="Times New Roman" w:cs="Times New Roman"/>
          <w:sz w:val="24"/>
          <w:szCs w:val="24"/>
          <w:lang w:eastAsia="ru-RU"/>
        </w:rPr>
        <w:t>66</w:t>
      </w:r>
      <w:r w:rsidR="00291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06D03">
        <w:rPr>
          <w:rFonts w:ascii="Times New Roman" w:eastAsia="Times New Roman" w:hAnsi="Times New Roman" w:cs="Times New Roman"/>
          <w:sz w:val="24"/>
          <w:szCs w:val="24"/>
          <w:lang w:eastAsia="ru-RU"/>
        </w:rPr>
        <w:t>АА</w:t>
      </w:r>
      <w:r w:rsidR="00291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06D03">
        <w:rPr>
          <w:rFonts w:ascii="Times New Roman" w:eastAsia="Times New Roman" w:hAnsi="Times New Roman" w:cs="Times New Roman"/>
          <w:sz w:val="24"/>
          <w:szCs w:val="24"/>
          <w:lang w:eastAsia="ru-RU"/>
        </w:rPr>
        <w:t>3142232</w:t>
      </w:r>
      <w:r w:rsidR="004E67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806D03">
        <w:rPr>
          <w:rFonts w:ascii="Times New Roman" w:eastAsia="Times New Roman" w:hAnsi="Times New Roman" w:cs="Times New Roman"/>
          <w:sz w:val="24"/>
          <w:szCs w:val="24"/>
          <w:lang w:eastAsia="ru-RU"/>
        </w:rPr>
        <w:t>19.06.2025</w:t>
      </w:r>
      <w:r w:rsidR="00CB7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806D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схемой места совершения административного правонарушения от 19.06.2025 года;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62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рапортом ИДПС с изложением обстоятельств совершенного </w:t>
      </w:r>
      <w:r w:rsidR="00806D0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Тертычным</w:t>
      </w:r>
      <w:r w:rsidR="00806D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67706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="00362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административного правонарушения; </w:t>
      </w:r>
      <w:r w:rsidR="00F51F0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проектом организации дорожного движения</w:t>
      </w:r>
      <w:r w:rsidR="00EB2B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2BFA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EB2B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а/д </w:t>
      </w:r>
      <w:r w:rsidR="0029120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806D03">
        <w:rPr>
          <w:rFonts w:ascii="Times New Roman" w:eastAsia="Times New Roman" w:hAnsi="Times New Roman" w:cs="Times New Roman"/>
          <w:sz w:val="24"/>
          <w:szCs w:val="24"/>
          <w:lang w:eastAsia="ru-RU"/>
        </w:rPr>
        <w:t>Р-351 Екатеринбург - Тюмень</w:t>
      </w:r>
      <w:r w:rsidR="0029120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F51F0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291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карточкой операций с ВУ; </w:t>
      </w:r>
      <w:r w:rsidR="000E3B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диском с </w:t>
      </w:r>
      <w:r w:rsidR="00A3348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видеозаписью правонарушения</w:t>
      </w:r>
      <w:r w:rsidR="00DD07C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C79B7" w:rsidP="00DC79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Действия </w:t>
      </w:r>
      <w:r w:rsidR="00806D0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Тертычного</w:t>
      </w:r>
      <w:r w:rsidR="00806D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67706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мировой судья квалифицирует по ч.4 ст.12.15 КоАП РФ - выезд в нарушение Правил дорожного движения на полосу, предназначенную для встречного движения</w:t>
      </w:r>
      <w:r w:rsidR="00CB7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86B38">
        <w:rPr>
          <w:rFonts w:ascii="Times New Roman" w:eastAsia="Times New Roman" w:hAnsi="Times New Roman" w:cs="Times New Roman"/>
          <w:sz w:val="24"/>
          <w:szCs w:val="24"/>
          <w:lang w:eastAsia="ru-RU"/>
        </w:rPr>
        <w:t>с выездом на полосу, предназначенную для встречного движения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C79B7" w:rsidP="00DC79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Определяя вид и меру наказания нарушителю, суд учитывает характер и тяжесть совершенного правонарушения, личность правонарушителя,</w:t>
      </w:r>
      <w:r w:rsidR="007213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34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его имущественное положение, </w:t>
      </w:r>
      <w:r w:rsidR="00C72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признание вины, а также то, что ранее </w:t>
      </w:r>
      <w:r w:rsidR="00806D0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Тертычный</w:t>
      </w:r>
      <w:r w:rsidR="00806D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67706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="00934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</w:t>
      </w:r>
      <w:r w:rsidR="00C72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213E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</w:t>
      </w:r>
      <w:r w:rsidR="00C7261B">
        <w:rPr>
          <w:rFonts w:ascii="Times New Roman" w:eastAsia="Times New Roman" w:hAnsi="Times New Roman" w:cs="Times New Roman"/>
          <w:sz w:val="24"/>
          <w:szCs w:val="24"/>
          <w:lang w:eastAsia="ru-RU"/>
        </w:rPr>
        <w:t>ал</w:t>
      </w:r>
      <w:r w:rsidR="007213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однородн</w:t>
      </w:r>
      <w:r w:rsidR="00C7261B">
        <w:rPr>
          <w:rFonts w:ascii="Times New Roman" w:eastAsia="Times New Roman" w:hAnsi="Times New Roman" w:cs="Times New Roman"/>
          <w:sz w:val="24"/>
          <w:szCs w:val="24"/>
          <w:lang w:eastAsia="ru-RU"/>
        </w:rPr>
        <w:t>ые</w:t>
      </w:r>
      <w:r w:rsidR="007213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правонарушени</w:t>
      </w:r>
      <w:r w:rsidR="00C7261B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93438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C79B7" w:rsidP="00DC79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Руководствуясь ст.ст.23.1, 29.10 КоАП РФ, мировой судья</w:t>
      </w:r>
    </w:p>
    <w:p w:rsidR="00DC79B7" w:rsidP="00DC79B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DC79B7" w:rsidP="00DC79B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ПОСТАНОВИЛ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:</w:t>
      </w:r>
    </w:p>
    <w:p w:rsidR="00242131" w:rsidP="00DC79B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DC79B7" w:rsidP="00DC79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Признать </w:t>
      </w:r>
      <w:r w:rsidR="00806D0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Тертычного</w:t>
      </w:r>
      <w:r w:rsidR="00806D0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="00C6770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****** ****************</w:t>
      </w:r>
      <w:r w:rsidR="00B6622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виновным в совершении административного правонарушения, ответственность за совершение которого предусмотрена ч.4 ст.12.15 Кодекса РФ об административных правонарушениях, и назначить ему наказание в виде административного штрафа в размере </w:t>
      </w:r>
      <w:r w:rsidR="00B707F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7 500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(</w:t>
      </w:r>
      <w:r w:rsidR="00B707F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семь тысяч пятьсот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) рублей.</w:t>
      </w:r>
    </w:p>
    <w:p w:rsidR="00B707F4" w:rsidRPr="00B707F4" w:rsidP="00B707F4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7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</w:t>
      </w:r>
      <w:hyperlink r:id="rId5" w:anchor="/document/12125267/entry/322011" w:history="1">
        <w:r w:rsidRPr="00B707F4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частями 1.1</w:t>
        </w:r>
      </w:hyperlink>
      <w:r w:rsidRPr="00B707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5" w:anchor="/document/12125267/entry/302013" w:history="1">
        <w:r w:rsidRPr="00B707F4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1.3</w:t>
        </w:r>
      </w:hyperlink>
      <w:r w:rsidRPr="00B707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5" w:anchor="/document/12125267/entry/302014" w:history="1">
        <w:r w:rsidRPr="00B707F4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1.4</w:t>
        </w:r>
      </w:hyperlink>
      <w:r w:rsidRPr="00B707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статьи 32.2 Кодекса Российской Федерации об административных правонарушениях,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B707F4" w:rsidRPr="00B707F4" w:rsidP="00B707F4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7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Разъяснить </w:t>
      </w:r>
      <w:r w:rsidR="00806D0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Тертычному</w:t>
      </w:r>
      <w:r w:rsidR="00806D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67706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B707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07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что в соответствии с ч.1.3, 1.3-3 ст. 32.2 </w:t>
      </w:r>
      <w:r w:rsidRPr="00B707F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Кодекса Российской Федерации об административных правонарушениях</w:t>
      </w:r>
      <w:r w:rsidRPr="00B707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B707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уплате административного штрафа лицом, привлеченным к административной ответственности за совершение административного правонарушения, предусмотренного </w:t>
      </w:r>
      <w:hyperlink r:id="rId6" w:anchor="dst100915" w:history="1">
        <w:r w:rsidRPr="00B707F4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главой 12</w:t>
        </w:r>
      </w:hyperlink>
      <w:r w:rsidRPr="00B707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Кодекса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 В 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ответственности. Определение об отклонении указанного ходатайства может быть обжаловано в соответствии с правилами, установленными </w:t>
      </w:r>
      <w:hyperlink r:id="rId7" w:anchor="dst102818" w:history="1">
        <w:r w:rsidRPr="00B707F4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главой 30</w:t>
        </w:r>
      </w:hyperlink>
      <w:r w:rsidRPr="00B707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Кодекса. В случае, если исполнение постановления о назначении административного штрафа было </w:t>
      </w:r>
      <w:hyperlink r:id="rId8" w:anchor="dst102904" w:history="1">
        <w:r w:rsidRPr="00B707F4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отсрочено либо рассрочено</w:t>
        </w:r>
      </w:hyperlink>
      <w:r w:rsidRPr="00B707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судьей, органом, должностным лицом, вынесшими постановление, административный штраф уплачивается в полном размере.</w:t>
      </w:r>
    </w:p>
    <w:p w:rsidR="00806D03" w:rsidP="00B707F4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6D03" w:rsidP="00B707F4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07F4" w:rsidRPr="00B707F4" w:rsidP="00B707F4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7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Административный штраф подлежит уплате на расчетный счет: </w:t>
      </w:r>
    </w:p>
    <w:p w:rsidR="00DD07C7" w:rsidRPr="00DD07C7" w:rsidP="00DD07C7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Получатель: </w:t>
      </w:r>
      <w:r w:rsidR="00831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УФК по </w:t>
      </w:r>
      <w:r w:rsidR="00806D0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Свердловской области</w:t>
      </w:r>
      <w:r w:rsidR="00831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806D03">
        <w:rPr>
          <w:rFonts w:ascii="Times New Roman" w:eastAsia="Times New Roman" w:hAnsi="Times New Roman" w:cs="Times New Roman"/>
          <w:sz w:val="24"/>
          <w:szCs w:val="24"/>
          <w:lang w:eastAsia="ru-RU"/>
        </w:rPr>
        <w:t>МО МВД России «</w:t>
      </w:r>
      <w:r w:rsidR="00806D0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Камышловский</w:t>
      </w:r>
      <w:r w:rsidR="00806D03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8318D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DD07C7" w:rsidRPr="00DD07C7" w:rsidP="00DD07C7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ИНН </w:t>
      </w:r>
      <w:r w:rsidR="00806D03">
        <w:rPr>
          <w:rFonts w:ascii="Times New Roman" w:eastAsia="Times New Roman" w:hAnsi="Times New Roman" w:cs="Times New Roman"/>
          <w:sz w:val="24"/>
          <w:szCs w:val="24"/>
          <w:lang w:eastAsia="ru-RU"/>
        </w:rPr>
        <w:t>6658076955</w:t>
      </w:r>
      <w:r w:rsidRPr="00DD0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КПП </w:t>
      </w:r>
      <w:r w:rsidR="00806D03">
        <w:rPr>
          <w:rFonts w:ascii="Times New Roman" w:eastAsia="Times New Roman" w:hAnsi="Times New Roman" w:cs="Times New Roman"/>
          <w:sz w:val="24"/>
          <w:szCs w:val="24"/>
          <w:lang w:eastAsia="ru-RU"/>
        </w:rPr>
        <w:t>665801001</w:t>
      </w:r>
      <w:r w:rsidRPr="00DD0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ОКТМО </w:t>
      </w:r>
      <w:r w:rsidR="00806D03">
        <w:rPr>
          <w:rFonts w:ascii="Times New Roman" w:eastAsia="Times New Roman" w:hAnsi="Times New Roman" w:cs="Times New Roman"/>
          <w:sz w:val="24"/>
          <w:szCs w:val="24"/>
          <w:lang w:eastAsia="ru-RU"/>
        </w:rPr>
        <w:t>65741000</w:t>
      </w:r>
    </w:p>
    <w:p w:rsidR="00DD07C7" w:rsidRPr="00DD07C7" w:rsidP="00DD07C7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Кор/счет </w:t>
      </w:r>
      <w:r w:rsidR="00806D03">
        <w:rPr>
          <w:rFonts w:ascii="Times New Roman" w:eastAsia="Times New Roman" w:hAnsi="Times New Roman" w:cs="Times New Roman"/>
          <w:sz w:val="24"/>
          <w:szCs w:val="24"/>
          <w:lang w:eastAsia="ru-RU"/>
        </w:rPr>
        <w:t>40102810645370000054</w:t>
      </w:r>
      <w:r w:rsidRPr="00DD0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р/с </w:t>
      </w:r>
      <w:r w:rsidR="00806D03">
        <w:rPr>
          <w:rFonts w:ascii="Times New Roman" w:eastAsia="Times New Roman" w:hAnsi="Times New Roman" w:cs="Times New Roman"/>
          <w:sz w:val="24"/>
          <w:szCs w:val="24"/>
          <w:lang w:eastAsia="ru-RU"/>
        </w:rPr>
        <w:t>03100643000000016200</w:t>
      </w:r>
      <w:r w:rsidRPr="00DD0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F2D73" w:rsidRPr="00DD07C7" w:rsidP="008F2D73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Банк: </w:t>
      </w:r>
      <w:r w:rsidR="00806D03">
        <w:rPr>
          <w:rFonts w:ascii="Times New Roman" w:eastAsia="Times New Roman" w:hAnsi="Times New Roman" w:cs="Times New Roman"/>
          <w:sz w:val="24"/>
          <w:szCs w:val="24"/>
          <w:lang w:eastAsia="ru-RU"/>
        </w:rPr>
        <w:t>Уральское ГУ Банка России//УФК по Свердловской области г. Екатеринбург</w:t>
      </w:r>
      <w:r w:rsidRPr="00DD0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БИК </w:t>
      </w:r>
      <w:r w:rsidR="00806D03">
        <w:rPr>
          <w:rFonts w:ascii="Times New Roman" w:eastAsia="Times New Roman" w:hAnsi="Times New Roman" w:cs="Times New Roman"/>
          <w:sz w:val="24"/>
          <w:szCs w:val="24"/>
          <w:lang w:eastAsia="ru-RU"/>
        </w:rPr>
        <w:t>016577551</w:t>
      </w:r>
      <w:r w:rsidRPr="00DD0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D0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КБК </w:t>
      </w:r>
      <w:r w:rsidR="00806D03">
        <w:rPr>
          <w:rFonts w:ascii="Times New Roman" w:eastAsia="Times New Roman" w:hAnsi="Times New Roman" w:cs="Times New Roman"/>
          <w:sz w:val="24"/>
          <w:szCs w:val="24"/>
          <w:lang w:eastAsia="ru-RU"/>
        </w:rPr>
        <w:t>18811601123010001140</w:t>
      </w:r>
    </w:p>
    <w:p w:rsidR="00DD07C7" w:rsidP="00DD07C7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07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УИН </w:t>
      </w:r>
      <w:r w:rsidR="00806D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18810466250290001850</w:t>
      </w:r>
    </w:p>
    <w:p w:rsidR="008F2D73" w:rsidRPr="00DD07C7" w:rsidP="00DD07C7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79B7" w:rsidP="00B707F4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7F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может быть обжаловано в Белоярский городской суд через мирового судью в течение 10 дней со дня получения копии постановления, либо путем подачи жалобы через мирового судью.</w:t>
      </w:r>
    </w:p>
    <w:p w:rsidR="00DC79B7" w:rsidP="00DC79B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2BFA" w:rsidP="00DC79B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090C" w:rsidRPr="00C2383C" w:rsidP="000E3B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32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                                                              </w:t>
      </w:r>
      <w:r w:rsidR="00A33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32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="009957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="00C67706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="009957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9572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Сва</w:t>
      </w:r>
      <w:r w:rsidR="0073292F">
        <w:rPr>
          <w:rFonts w:ascii="Times New Roman" w:eastAsia="Times New Roman" w:hAnsi="Times New Roman" w:cs="Times New Roman"/>
          <w:sz w:val="24"/>
          <w:szCs w:val="24"/>
          <w:lang w:eastAsia="ru-RU"/>
        </w:rPr>
        <w:t>рцев</w:t>
      </w:r>
    </w:p>
    <w:sectPr w:rsidSect="00806D03">
      <w:pgSz w:w="11906" w:h="16838"/>
      <w:pgMar w:top="568" w:right="424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FFE"/>
    <w:rsid w:val="00045D0E"/>
    <w:rsid w:val="00076F74"/>
    <w:rsid w:val="00093C85"/>
    <w:rsid w:val="000A0072"/>
    <w:rsid w:val="000A34DC"/>
    <w:rsid w:val="000E3B76"/>
    <w:rsid w:val="000F7E7E"/>
    <w:rsid w:val="00116278"/>
    <w:rsid w:val="00164465"/>
    <w:rsid w:val="002253D6"/>
    <w:rsid w:val="00242131"/>
    <w:rsid w:val="00291208"/>
    <w:rsid w:val="00291258"/>
    <w:rsid w:val="002957E5"/>
    <w:rsid w:val="002B76C9"/>
    <w:rsid w:val="002E0170"/>
    <w:rsid w:val="002E42E5"/>
    <w:rsid w:val="002F5BBC"/>
    <w:rsid w:val="00303C70"/>
    <w:rsid w:val="00344301"/>
    <w:rsid w:val="003627DD"/>
    <w:rsid w:val="003F2DC7"/>
    <w:rsid w:val="00405C93"/>
    <w:rsid w:val="004264CE"/>
    <w:rsid w:val="00487E7E"/>
    <w:rsid w:val="004A35F6"/>
    <w:rsid w:val="004D4B98"/>
    <w:rsid w:val="004E67B2"/>
    <w:rsid w:val="005107C3"/>
    <w:rsid w:val="0057234A"/>
    <w:rsid w:val="00586B38"/>
    <w:rsid w:val="006012C6"/>
    <w:rsid w:val="006748E5"/>
    <w:rsid w:val="006824C2"/>
    <w:rsid w:val="006B2595"/>
    <w:rsid w:val="00716744"/>
    <w:rsid w:val="007213EB"/>
    <w:rsid w:val="007250A5"/>
    <w:rsid w:val="0073292F"/>
    <w:rsid w:val="00754749"/>
    <w:rsid w:val="007664E8"/>
    <w:rsid w:val="007969F2"/>
    <w:rsid w:val="007D2DAF"/>
    <w:rsid w:val="007D4C1E"/>
    <w:rsid w:val="00803F30"/>
    <w:rsid w:val="00806D03"/>
    <w:rsid w:val="00822B54"/>
    <w:rsid w:val="008318D8"/>
    <w:rsid w:val="008319F1"/>
    <w:rsid w:val="0084700E"/>
    <w:rsid w:val="008529AD"/>
    <w:rsid w:val="008B0261"/>
    <w:rsid w:val="008B6FA0"/>
    <w:rsid w:val="008C3289"/>
    <w:rsid w:val="008E7172"/>
    <w:rsid w:val="008F2D73"/>
    <w:rsid w:val="008F6EFF"/>
    <w:rsid w:val="00900A75"/>
    <w:rsid w:val="00915F77"/>
    <w:rsid w:val="009174BC"/>
    <w:rsid w:val="0093438E"/>
    <w:rsid w:val="0099572C"/>
    <w:rsid w:val="009A4A00"/>
    <w:rsid w:val="009B26EE"/>
    <w:rsid w:val="009E3930"/>
    <w:rsid w:val="00A079C6"/>
    <w:rsid w:val="00A3348B"/>
    <w:rsid w:val="00A80C60"/>
    <w:rsid w:val="00A962E6"/>
    <w:rsid w:val="00AA012C"/>
    <w:rsid w:val="00B26A08"/>
    <w:rsid w:val="00B66225"/>
    <w:rsid w:val="00B707F4"/>
    <w:rsid w:val="00BA2706"/>
    <w:rsid w:val="00C2383C"/>
    <w:rsid w:val="00C50348"/>
    <w:rsid w:val="00C50DFE"/>
    <w:rsid w:val="00C67706"/>
    <w:rsid w:val="00C7261B"/>
    <w:rsid w:val="00CB71A4"/>
    <w:rsid w:val="00CB7846"/>
    <w:rsid w:val="00CE1E04"/>
    <w:rsid w:val="00D8227C"/>
    <w:rsid w:val="00D9686E"/>
    <w:rsid w:val="00DC79B7"/>
    <w:rsid w:val="00DD07C7"/>
    <w:rsid w:val="00E027E8"/>
    <w:rsid w:val="00E1090C"/>
    <w:rsid w:val="00E2269D"/>
    <w:rsid w:val="00E30FFE"/>
    <w:rsid w:val="00EB2BFA"/>
    <w:rsid w:val="00EF3D97"/>
    <w:rsid w:val="00F01C27"/>
    <w:rsid w:val="00F51F04"/>
    <w:rsid w:val="00F86927"/>
    <w:rsid w:val="00FE152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9A628B1-26A1-4F0C-A83E-C6282BC39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79B7"/>
    <w:pPr>
      <w:spacing w:after="200" w:line="276" w:lineRule="auto"/>
    </w:pPr>
  </w:style>
  <w:style w:type="paragraph" w:styleId="Heading1">
    <w:name w:val="heading 1"/>
    <w:basedOn w:val="Normal"/>
    <w:next w:val="Normal"/>
    <w:link w:val="1"/>
    <w:qFormat/>
    <w:rsid w:val="00DC79B7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DC79B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2B76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B76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707F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mobileonline.garant.ru/" TargetMode="External" /><Relationship Id="rId6" Type="http://schemas.openxmlformats.org/officeDocument/2006/relationships/hyperlink" Target="https://www.consultant.ru/document/cons_doc_LAW_497793/ddf872bbf0198a5ffe733c85ac8e65649ba9824d/" TargetMode="External" /><Relationship Id="rId7" Type="http://schemas.openxmlformats.org/officeDocument/2006/relationships/hyperlink" Target="https://www.consultant.ru/document/cons_doc_LAW_497793/9e8163df066f59f3f55093ae81573d376656e3bf/" TargetMode="External" /><Relationship Id="rId8" Type="http://schemas.openxmlformats.org/officeDocument/2006/relationships/hyperlink" Target="https://www.consultant.ru/document/cons_doc_LAW_497793/1dce3753e09dd89825ecda0893e4cb0428a17ed9/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FF7DF5-2D99-400C-83A8-61ADDDDDB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